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5C" w:rsidRDefault="000A775C" w:rsidP="000A775C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EC5E0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國立海洋生物博物館館藏標本入出庫注意事項</w:t>
      </w:r>
    </w:p>
    <w:p w:rsidR="004F7741" w:rsidRPr="00EC5E01" w:rsidRDefault="004F7741" w:rsidP="004F7741">
      <w:pPr>
        <w:jc w:val="right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4C1800">
        <w:rPr>
          <w:rFonts w:ascii="標楷體" w:eastAsia="標楷體" w:hAnsi="標楷體"/>
          <w:bCs/>
          <w:sz w:val="20"/>
          <w:szCs w:val="20"/>
        </w:rPr>
        <w:t>民國113年</w:t>
      </w:r>
      <w:r w:rsidR="004C6F42">
        <w:rPr>
          <w:rFonts w:ascii="標楷體" w:eastAsia="標楷體" w:hAnsi="標楷體"/>
          <w:bCs/>
          <w:sz w:val="20"/>
          <w:szCs w:val="20"/>
        </w:rPr>
        <w:t>11</w:t>
      </w:r>
      <w:r w:rsidRPr="004C1800">
        <w:rPr>
          <w:rFonts w:ascii="標楷體" w:eastAsia="標楷體" w:hAnsi="標楷體"/>
          <w:bCs/>
          <w:sz w:val="20"/>
          <w:szCs w:val="20"/>
        </w:rPr>
        <w:t>月</w:t>
      </w:r>
      <w:r w:rsidR="004C6F42">
        <w:rPr>
          <w:rFonts w:ascii="標楷體" w:eastAsia="標楷體" w:hAnsi="標楷體"/>
          <w:bCs/>
          <w:sz w:val="20"/>
          <w:szCs w:val="20"/>
        </w:rPr>
        <w:t>15</w:t>
      </w:r>
      <w:r>
        <w:rPr>
          <w:rFonts w:ascii="標楷體" w:eastAsia="標楷體" w:hAnsi="標楷體"/>
          <w:bCs/>
          <w:sz w:val="20"/>
          <w:szCs w:val="20"/>
        </w:rPr>
        <w:t>日</w:t>
      </w:r>
      <w:r w:rsidRPr="00163B9E">
        <w:rPr>
          <w:rFonts w:ascii="標楷體" w:eastAsia="標楷體" w:hAnsi="標楷體" w:hint="eastAsia"/>
          <w:bCs/>
          <w:sz w:val="20"/>
          <w:szCs w:val="20"/>
        </w:rPr>
        <w:t>制定</w:t>
      </w:r>
      <w:r w:rsidRPr="004C1800">
        <w:rPr>
          <w:rFonts w:ascii="標楷體" w:eastAsia="標楷體" w:hAnsi="標楷體"/>
          <w:bCs/>
          <w:sz w:val="20"/>
          <w:szCs w:val="20"/>
        </w:rPr>
        <w:t>(</w:t>
      </w:r>
      <w:r w:rsidR="004C6F42" w:rsidRPr="004C6F42">
        <w:rPr>
          <w:rFonts w:ascii="標楷體" w:eastAsia="標楷體" w:hAnsi="標楷體"/>
          <w:bCs/>
          <w:sz w:val="20"/>
          <w:szCs w:val="20"/>
        </w:rPr>
        <w:t>11302D000619</w:t>
      </w:r>
      <w:r w:rsidRPr="004C1800">
        <w:rPr>
          <w:rFonts w:ascii="標楷體" w:eastAsia="標楷體" w:hAnsi="標楷體"/>
          <w:bCs/>
          <w:sz w:val="20"/>
          <w:szCs w:val="20"/>
        </w:rPr>
        <w:t>號簽)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</w:rPr>
        <w:t>一、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依「國立海洋生物博物館典藏要點」訂定之。</w:t>
      </w:r>
    </w:p>
    <w:p w:rsidR="000A775C" w:rsidRPr="00D30667" w:rsidRDefault="000A775C" w:rsidP="00EC5E01">
      <w:pPr>
        <w:spacing w:line="480" w:lineRule="exact"/>
        <w:ind w:left="956" w:hanging="9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本注意事項經典藏管理委員會通過，報請館長同意後實施，修正時亦同。</w:t>
      </w:r>
      <w:bookmarkStart w:id="0" w:name="_GoBack"/>
      <w:bookmarkEnd w:id="0"/>
    </w:p>
    <w:p w:rsidR="000A775C" w:rsidRPr="00D30667" w:rsidRDefault="000A775C" w:rsidP="00EC5E01">
      <w:pPr>
        <w:spacing w:line="480" w:lineRule="exact"/>
        <w:ind w:left="956" w:hanging="9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國立海洋生物博物館(以下簡稱本館）為辦理標本庫房管理業務，妥善管理人員出入庫房、藏品保存環境、標本入庫與標本出庫，特訂定本注意事項。</w:t>
      </w:r>
    </w:p>
    <w:p w:rsidR="000A775C" w:rsidRPr="00D30667" w:rsidRDefault="000A775C" w:rsidP="00EC5E01">
      <w:pPr>
        <w:spacing w:line="480" w:lineRule="exact"/>
        <w:ind w:left="956" w:hanging="9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本館標本庫房管理業務由標本典藏室負責，標本典藏室在職人員為標本庫房管理人員。</w:t>
      </w:r>
    </w:p>
    <w:p w:rsidR="000A775C" w:rsidRPr="00D30667" w:rsidRDefault="000A775C" w:rsidP="00EC5E01">
      <w:pPr>
        <w:spacing w:line="480" w:lineRule="exact"/>
        <w:ind w:left="956" w:hanging="9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標本庫房應分別裝設監視器、保全門禁系統，庫房門禁卡僅限標本典藏室在職人員及各類群委員持有。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六、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標本庫房管理人員職責</w:t>
      </w:r>
    </w:p>
    <w:p w:rsidR="000A775C" w:rsidRPr="00D30667" w:rsidRDefault="000A775C" w:rsidP="00EC5E01">
      <w:pPr>
        <w:spacing w:line="480" w:lineRule="exact"/>
        <w:ind w:left="48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(一)妥善保管其權限庫房門禁卡及所有庫房鑰匙。</w:t>
      </w:r>
    </w:p>
    <w:p w:rsidR="000A775C" w:rsidRPr="00D30667" w:rsidRDefault="000A775C" w:rsidP="00EC5E01">
      <w:pPr>
        <w:spacing w:line="480" w:lineRule="exact"/>
        <w:ind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(二)管制庫房進出人員，訪客進出庫房須登記，</w:t>
      </w:r>
    </w:p>
    <w:p w:rsidR="000A775C" w:rsidRPr="00D30667" w:rsidRDefault="000A775C" w:rsidP="00EC5E01">
      <w:pPr>
        <w:spacing w:line="480" w:lineRule="exact"/>
        <w:ind w:left="48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(三)定期巡查下列項目，並定期呈報：</w:t>
      </w:r>
    </w:p>
    <w:p w:rsidR="000A775C" w:rsidRPr="00D30667" w:rsidRDefault="000A775C" w:rsidP="00EC5E01">
      <w:pPr>
        <w:spacing w:line="480" w:lineRule="exact"/>
        <w:ind w:leftChars="400" w:left="96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1.庫房設備。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2.庫房內外環境: 溫溼度紀錄、生物危害防治(鼠、蟲)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3.藏品櫃位容量。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4.其他有關藏品及庫房設施之情事。</w:t>
      </w:r>
    </w:p>
    <w:p w:rsidR="00BB57C1" w:rsidRPr="00D30667" w:rsidRDefault="000A775C" w:rsidP="00EC5E01">
      <w:pPr>
        <w:spacing w:line="480" w:lineRule="exact"/>
        <w:ind w:left="956" w:hanging="9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七、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本館庫房開放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方式為預約登記</w:t>
      </w:r>
      <w:r w:rsidR="00431AC6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制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，參訪者須經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預約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登記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後，由庫房管</w:t>
      </w:r>
      <w:r w:rsidR="00431AC6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理人員陪同進入。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八、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為確保藏品保存環境及狀況之穩定，進入庫房應遵守下列事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項：</w:t>
      </w:r>
    </w:p>
    <w:p w:rsidR="00B1273C" w:rsidRPr="00D30667" w:rsidRDefault="000A775C" w:rsidP="00EC5E01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不得攜帶食物飲料、易燃品、爆裂物或其他影響典藏環境、有害</w:t>
      </w:r>
    </w:p>
    <w:p w:rsidR="000A775C" w:rsidRPr="00D30667" w:rsidRDefault="000A775C" w:rsidP="00EC5E01">
      <w:pPr>
        <w:pStyle w:val="a3"/>
        <w:spacing w:line="480" w:lineRule="exact"/>
        <w:ind w:leftChars="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藏品之物質。</w:t>
      </w:r>
    </w:p>
    <w:p w:rsidR="000A775C" w:rsidRPr="00D30667" w:rsidRDefault="000A775C" w:rsidP="00EC5E01">
      <w:pPr>
        <w:spacing w:line="480" w:lineRule="exact"/>
        <w:ind w:leftChars="400"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(二)人員離開庫房後，應確實關閉所有照明設備及使用器材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之電源。</w:t>
      </w:r>
    </w:p>
    <w:p w:rsidR="000A775C" w:rsidRPr="00D30667" w:rsidRDefault="000A775C" w:rsidP="00EC5E01">
      <w:pPr>
        <w:spacing w:line="480" w:lineRule="exact"/>
        <w:ind w:leftChars="400"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(三)未經申請不得攜出藏品。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安全防護與緊急措施</w:t>
      </w:r>
    </w:p>
    <w:p w:rsidR="000A775C" w:rsidRPr="00D30667" w:rsidRDefault="000A775C" w:rsidP="00EC5E01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本館定期檢查消防、緊急照明設備、錄影監視系統及門禁管制系統。</w:t>
      </w:r>
    </w:p>
    <w:p w:rsidR="000A775C" w:rsidRPr="00D30667" w:rsidRDefault="000A775C" w:rsidP="00EC5E01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如遇緊急災害時，請配合遵守管理人員指揮。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標本入庫</w:t>
      </w:r>
    </w:p>
    <w:p w:rsidR="000A775C" w:rsidRPr="00D30667" w:rsidRDefault="000A775C" w:rsidP="00EC5E01">
      <w:pPr>
        <w:spacing w:line="480" w:lineRule="exact"/>
        <w:ind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入庫指標本進入庫房，後續所進行的接收、清點保存、登錄及上架。</w:t>
      </w:r>
    </w:p>
    <w:p w:rsidR="000A775C" w:rsidRPr="00D30667" w:rsidRDefault="000A775C" w:rsidP="00EC5E01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接收：標本提供者需提供標本基本資料，應包含標本來源(採集、購買、捐贈)、保育等級、學名、中文名、數量、尺寸、採集方式等造冊資訊。</w:t>
      </w:r>
    </w:p>
    <w:p w:rsidR="000A775C" w:rsidRPr="00D30667" w:rsidRDefault="000A775C" w:rsidP="00EC5E01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清點保存：接收後，依造冊資訊，分類標本用途，規劃保存方式，進入各庫房暫存區。</w:t>
      </w:r>
    </w:p>
    <w:p w:rsidR="000A775C" w:rsidRPr="00D30667" w:rsidRDefault="000A775C" w:rsidP="00EC5E01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登錄:依造冊資訊，拍攝標本數位影像，登錄本館生物典藏系統後始可規劃上架。</w:t>
      </w:r>
    </w:p>
    <w:p w:rsidR="000A775C" w:rsidRPr="00D30667" w:rsidRDefault="000A775C" w:rsidP="00EC5E01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上架:已登錄之標本，開放典藏系統搜尋資訊。</w:t>
      </w:r>
    </w:p>
    <w:p w:rsidR="000A775C" w:rsidRPr="00D30667" w:rsidRDefault="000A775C" w:rsidP="00EC5E01">
      <w:p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標本出庫</w:t>
      </w:r>
    </w:p>
    <w:p w:rsidR="000A775C" w:rsidRPr="00D30667" w:rsidRDefault="000A775C" w:rsidP="00EC5E01">
      <w:pPr>
        <w:spacing w:line="480" w:lineRule="exact"/>
        <w:ind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完成入庫程序之館藏品，為支援研究、教育及展示，開放申請者向本館提出需求。經標本典藏室確認相關資料後送典藏委員(會)完成出庫手續。出庫管道分為借用、贈送、註銷。</w:t>
      </w:r>
    </w:p>
    <w:p w:rsidR="000A775C" w:rsidRPr="00D30667" w:rsidRDefault="000A775C" w:rsidP="00EC5E01">
      <w:pPr>
        <w:pStyle w:val="a3"/>
        <w:numPr>
          <w:ilvl w:val="0"/>
          <w:numId w:val="8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借用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1.標本借用對象僅限於學術團體或機構之研究人員。若為研究生取用，須由指導教授申請。</w:t>
      </w:r>
    </w:p>
    <w:p w:rsidR="007342AD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2.借用分為借出和借閱，標本出館視為借出，在館檢視視為借閱</w:t>
      </w:r>
      <w:r w:rsidR="007342AD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借用標本須在來訪日前10個工作日提出申請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，並填具來訪申請表（附件</w:t>
      </w:r>
      <w:r w:rsidR="00EC5E0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，借出標本應填具「標本借出單」（附件</w:t>
      </w:r>
      <w:r w:rsidR="00EC5E0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），借閱標本應填具「標本借閱單」（附件</w:t>
      </w:r>
      <w:r w:rsidR="00EC5E01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7342AD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B57C1" w:rsidRPr="00D30667" w:rsidRDefault="007342AD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3.來訪</w:t>
      </w:r>
      <w:r w:rsidR="00431AC6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借用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審查結果</w:t>
      </w:r>
      <w:r w:rsidR="00431AC6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最遲會於來訪日前3個工作日通知來訪者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A775C" w:rsidRPr="00D30667" w:rsidRDefault="00BB57C1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A775C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7342AD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館藏品每次借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出</w:t>
      </w:r>
      <w:r w:rsidR="007342AD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不得超過該物種之半數，期限以一年為一期，得續借一次，超過一年或超過數量須經典委會同意。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5.「典藏品</w:t>
      </w:r>
      <w:r w:rsidR="00F3702A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經典委會同意後，始可外借，期限為六個月，經典委會同意後得續借一次，超過一年須經館長同意。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6.館藏品借出時，本館可視情況要求借出者辦理保險相關事宜，並將相關保險資料提供給本館備份。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7.借用者不得進行任何可能對標本品造成改變之處理（如分解、解剖、切割、染色等），若有需求應於借用時告知並由典委會同意，並將相關研究資料提供給本館備份。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8.使用本館館藏品所獲得之所有數據皆須提供本館，包含切片或製備後的樣品、DNA序列、Genbank編號、照片、測量數據、分類學鑑定結果、相關文章等。照片請提供拍照者姓名，所有照片將以CC-BY 4.0授權標註為海生館，DNA序列以fasta格式並標明每個序列的館藏編號與基因名稱。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9.本館不要求在所有使用本館館藏品的出版物中成為共同作者，但請在致謝中提及本館。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B1273C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借用者或使用人員對借用之標本應盡保管責任，標本及相關資料之使用僅限於該次之申請用途範圍內使用，借用者如需在他處引用時，則需另案向本館告知並提出申請。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11.借用期間本館保留優先使用權，必要時經通知後即時歸還，並應視需要隨時視察使用情形。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12.借用者對標本及相關資料應善加珍惜，標本歸還時應由標本典藏室點收，任何標本相關的標籤不得移除或更換。發現借用之標本有異時，視情節輕重對借用者處以停權處分。</w:t>
      </w:r>
    </w:p>
    <w:p w:rsidR="000A775C" w:rsidRPr="00D30667" w:rsidRDefault="000A775C" w:rsidP="00EC5E01">
      <w:pPr>
        <w:spacing w:line="480" w:lineRule="exact"/>
        <w:ind w:leftChars="400"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(二)贈送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1.贈送對象僅限於有正式典藏組織及環境之單位。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2.申請者(對象)須提供詳細說明用途或陳述計畫內容。(內容需含種類和數量)。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3.申請之標本物種館藏數量低於10隻(尾)安全值的不同意。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4.贈送樣本如有館內研究人員尚未完成「研究報告」前不得贈送。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5.藏品如為政府管制物種，應先完成相關法規程序後才可以辦理贈送。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6.申請者(單位)收到標本後一個月內提供新的典藏編號、資訊及致謝函。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7.完成贈送後，標本典藏室應盡速將贈送出館的標本辦理異動登記，並彙整相關文件資料一式兩份，由標本室和申請單位存查。</w:t>
      </w:r>
    </w:p>
    <w:p w:rsidR="000A775C" w:rsidRPr="00D30667" w:rsidRDefault="000A775C" w:rsidP="00EC5E01">
      <w:pPr>
        <w:spacing w:line="480" w:lineRule="exact"/>
        <w:ind w:leftChars="400"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(三)註銷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1.本館收藏品有下列情形之一者，得辦理註銷:</w:t>
      </w:r>
    </w:p>
    <w:p w:rsidR="000A775C" w:rsidRPr="00D30667" w:rsidRDefault="000A775C" w:rsidP="00EC5E01">
      <w:pPr>
        <w:pStyle w:val="a3"/>
        <w:numPr>
          <w:ilvl w:val="0"/>
          <w:numId w:val="1"/>
        </w:numPr>
        <w:spacing w:line="480" w:lineRule="exact"/>
        <w:ind w:leftChars="700" w:left="21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不符合本館蒐藏目標。</w:t>
      </w:r>
    </w:p>
    <w:p w:rsidR="000A775C" w:rsidRPr="00D30667" w:rsidRDefault="000A775C" w:rsidP="00EC5E01">
      <w:pPr>
        <w:pStyle w:val="a3"/>
        <w:numPr>
          <w:ilvl w:val="0"/>
          <w:numId w:val="1"/>
        </w:numPr>
        <w:spacing w:line="480" w:lineRule="exact"/>
        <w:ind w:leftChars="700" w:left="21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毀損且無法修復，不再具有蒐藏或研究價值且不具有蒐藏目標之意義。</w:t>
      </w:r>
    </w:p>
    <w:p w:rsidR="000A775C" w:rsidRPr="00D30667" w:rsidRDefault="000A775C" w:rsidP="00EC5E01">
      <w:pPr>
        <w:pStyle w:val="a3"/>
        <w:numPr>
          <w:ilvl w:val="0"/>
          <w:numId w:val="1"/>
        </w:numPr>
        <w:spacing w:line="480" w:lineRule="exact"/>
        <w:ind w:leftChars="700" w:left="21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重複且數量過多之藏品，經各類群委員判定不具重複蒐藏意義。</w:t>
      </w:r>
    </w:p>
    <w:p w:rsidR="000A775C" w:rsidRPr="00D30667" w:rsidRDefault="000A775C" w:rsidP="00EC5E01">
      <w:pPr>
        <w:pStyle w:val="a3"/>
        <w:numPr>
          <w:ilvl w:val="0"/>
          <w:numId w:val="1"/>
        </w:numPr>
        <w:spacing w:line="480" w:lineRule="exact"/>
        <w:ind w:leftChars="700" w:left="21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基礎資料嚴重缺失，經各類群委員判定不具館藏意義。</w:t>
      </w:r>
    </w:p>
    <w:p w:rsidR="000A775C" w:rsidRPr="00D30667" w:rsidRDefault="000A775C" w:rsidP="00EC5E01">
      <w:pPr>
        <w:pStyle w:val="a3"/>
        <w:numPr>
          <w:ilvl w:val="0"/>
          <w:numId w:val="1"/>
        </w:numPr>
        <w:spacing w:line="480" w:lineRule="exact"/>
        <w:ind w:leftChars="700" w:left="21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依倫理或法律的考量，不適合繼續蒐藏者。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2.依前項規定辦理收藏品註銷須經各類群委員判定，或視   </w:t>
      </w:r>
    </w:p>
    <w:p w:rsidR="000A775C" w:rsidRPr="00D30667" w:rsidRDefault="000A775C" w:rsidP="00EC5E01">
      <w:pPr>
        <w:spacing w:line="480" w:lineRule="exact"/>
        <w:ind w:leftChars="600" w:left="144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情節另案交典藏管理委員會核准，始得為之。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3.藏品註銷處置前，需確定本館是否可全權處理，如有限</w:t>
      </w:r>
    </w:p>
    <w:p w:rsidR="000A775C" w:rsidRPr="00D30667" w:rsidRDefault="000A775C" w:rsidP="00EC5E01">
      <w:pPr>
        <w:spacing w:line="480" w:lineRule="exact"/>
        <w:ind w:leftChars="600" w:left="144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制條件應排除後為之。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4.藏品進行註銷處置時，不得作為私人交換、饋贈之用</w:t>
      </w:r>
      <w:r w:rsidR="00EC5E0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需以對本館、對教育意義提升、學術界及文化界最有利的方式為之。</w:t>
      </w:r>
    </w:p>
    <w:p w:rsidR="000A775C" w:rsidRPr="00D30667" w:rsidRDefault="000A775C" w:rsidP="00EC5E01">
      <w:pPr>
        <w:spacing w:line="480" w:lineRule="exact"/>
        <w:ind w:leftChars="600" w:left="1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5.所有註銷藏品之登錄歷程應與典藏系統管理資料同步，如有書面資料應予留存備查，館藏編號註銷時不釋出。</w:t>
      </w:r>
    </w:p>
    <w:p w:rsidR="004F7741" w:rsidRDefault="000A775C" w:rsidP="00C20CCB">
      <w:pPr>
        <w:spacing w:line="480" w:lineRule="exact"/>
        <w:ind w:left="1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十二、  </w:t>
      </w:r>
      <w:r w:rsidR="00C20CCB">
        <w:rPr>
          <w:rFonts w:ascii="標楷體" w:eastAsia="標楷體" w:hAnsi="標楷體" w:hint="eastAsia"/>
          <w:color w:val="000000" w:themeColor="text1"/>
          <w:sz w:val="28"/>
          <w:szCs w:val="28"/>
        </w:rPr>
        <w:t>本館保留最終標本入館出館權利，其他疑問請在上班時</w:t>
      </w:r>
      <w:r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撥打聯絡電話08-8825001轉8009、8014、8015</w:t>
      </w:r>
      <w:r w:rsidR="00BB57C1" w:rsidRPr="00D3066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F7741" w:rsidRDefault="00C20CCB" w:rsidP="00C20CCB">
      <w:pPr>
        <w:spacing w:line="480" w:lineRule="exact"/>
        <w:ind w:leftChars="59" w:left="1276" w:hangingChars="405" w:hanging="113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十三、  </w:t>
      </w:r>
      <w:r w:rsidR="004F7741" w:rsidRPr="00C008D8">
        <w:rPr>
          <w:rFonts w:ascii="標楷體" w:eastAsia="標楷體" w:hAnsi="標楷體" w:hint="eastAsia"/>
          <w:sz w:val="28"/>
        </w:rPr>
        <w:t>本要點經標本典藏管理委員會審議通過後，並經館長核定</w:t>
      </w:r>
      <w:r>
        <w:rPr>
          <w:rFonts w:ascii="標楷體" w:eastAsia="標楷體" w:hAnsi="標楷體" w:hint="eastAsia"/>
          <w:sz w:val="28"/>
        </w:rPr>
        <w:t xml:space="preserve">  </w:t>
      </w:r>
      <w:r w:rsidR="004F7741" w:rsidRPr="00C008D8">
        <w:rPr>
          <w:rFonts w:ascii="標楷體" w:eastAsia="標楷體" w:hAnsi="標楷體" w:hint="eastAsia"/>
          <w:sz w:val="28"/>
        </w:rPr>
        <w:t>後實施，修正時亦同。</w:t>
      </w:r>
    </w:p>
    <w:p w:rsidR="004F7741" w:rsidRDefault="004F7741" w:rsidP="004F7741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2738F" w:rsidRPr="00C20CCB" w:rsidRDefault="00B2738F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2738F" w:rsidRDefault="00B2738F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2738F" w:rsidRDefault="00B2738F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C5E01" w:rsidRDefault="00EC5E01" w:rsidP="000A775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31AC6" w:rsidRPr="00D30667" w:rsidRDefault="00431AC6" w:rsidP="000A775C">
      <w:pPr>
        <w:rPr>
          <w:rFonts w:ascii="標楷體" w:eastAsia="標楷體" w:hAnsi="標楷體"/>
          <w:color w:val="000000" w:themeColor="text1"/>
        </w:rPr>
      </w:pPr>
    </w:p>
    <w:p w:rsidR="00B1273C" w:rsidRPr="00D30667" w:rsidRDefault="00B1273C" w:rsidP="000A775C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D30667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附件</w:t>
      </w:r>
      <w:r w:rsidR="00EC5E01">
        <w:rPr>
          <w:rFonts w:ascii="標楷體" w:eastAsia="標楷體" w:hAnsi="標楷體" w:hint="eastAsia"/>
          <w:color w:val="000000" w:themeColor="text1"/>
          <w:bdr w:val="single" w:sz="4" w:space="0" w:color="auto"/>
        </w:rPr>
        <w:t>1</w:t>
      </w:r>
    </w:p>
    <w:p w:rsidR="00DB2C91" w:rsidRPr="00D30667" w:rsidRDefault="00DB2C91" w:rsidP="00DB2C91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D30667">
        <w:rPr>
          <w:rFonts w:ascii="標楷體" w:eastAsia="標楷體" w:hAnsi="標楷體" w:hint="eastAsia"/>
          <w:color w:val="000000" w:themeColor="text1"/>
          <w:sz w:val="40"/>
          <w:szCs w:val="40"/>
        </w:rPr>
        <w:t>國立海洋生物博物館</w:t>
      </w:r>
    </w:p>
    <w:p w:rsidR="00DB2C91" w:rsidRPr="00D30667" w:rsidRDefault="00DB2C91" w:rsidP="00DB2C91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D30667">
        <w:rPr>
          <w:rFonts w:ascii="標楷體" w:eastAsia="標楷體" w:hAnsi="標楷體" w:hint="eastAsia"/>
          <w:color w:val="000000" w:themeColor="text1"/>
          <w:sz w:val="40"/>
          <w:szCs w:val="40"/>
        </w:rPr>
        <w:t>檢視標本申請書</w:t>
      </w:r>
    </w:p>
    <w:p w:rsidR="00DB2C91" w:rsidRPr="00D30667" w:rsidRDefault="00DB2C91" w:rsidP="00DB2C91">
      <w:pPr>
        <w:jc w:val="center"/>
        <w:rPr>
          <w:rFonts w:ascii="標楷體" w:eastAsia="標楷體" w:hAnsi="標楷體"/>
          <w:color w:val="000000" w:themeColor="text1"/>
          <w:sz w:val="16"/>
          <w:szCs w:val="16"/>
        </w:rPr>
      </w:pP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National Museum of Marine Biology and Aquarium</w:t>
      </w:r>
    </w:p>
    <w:p w:rsidR="00DB2C91" w:rsidRPr="00D30667" w:rsidRDefault="00DB2C91" w:rsidP="00DB2C91">
      <w:pPr>
        <w:jc w:val="center"/>
        <w:rPr>
          <w:rFonts w:ascii="標楷體" w:eastAsia="標楷體" w:hAnsi="標楷體"/>
          <w:color w:val="000000" w:themeColor="text1"/>
          <w:sz w:val="16"/>
          <w:szCs w:val="16"/>
        </w:rPr>
      </w:pP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View specimen request form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*姓名</w:t>
      </w:r>
      <w:r w:rsidRPr="00D30667">
        <w:rPr>
          <w:rFonts w:ascii="標楷體" w:eastAsia="標楷體" w:hAnsi="標楷體"/>
          <w:color w:val="000000" w:themeColor="text1"/>
        </w:rPr>
        <w:t>Full Name</w:t>
      </w:r>
      <w:r w:rsidRPr="00D30667">
        <w:rPr>
          <w:rFonts w:ascii="標楷體" w:eastAsia="標楷體" w:hAnsi="標楷體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____________________________性別     Sex □女Female   □男Male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通訊/戶籍地址(Present/Permanent Address):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___________________________________________________________________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*電  話</w:t>
      </w:r>
      <w:r w:rsidRPr="00D30667">
        <w:rPr>
          <w:rFonts w:ascii="標楷體" w:eastAsia="標楷體" w:hAnsi="標楷體"/>
          <w:color w:val="000000" w:themeColor="text1"/>
        </w:rPr>
        <w:t>Phone</w:t>
      </w:r>
      <w:r w:rsidRPr="00D30667">
        <w:rPr>
          <w:rFonts w:ascii="標楷體" w:eastAsia="標楷體" w:hAnsi="標楷體" w:hint="eastAsia"/>
          <w:color w:val="000000" w:themeColor="text1"/>
        </w:rPr>
        <w:t>Tel.公(O)</w:t>
      </w:r>
      <w:r w:rsidRPr="00D30667">
        <w:rPr>
          <w:rFonts w:ascii="標楷體" w:eastAsia="標楷體" w:hAnsi="標楷體"/>
          <w:color w:val="000000" w:themeColor="text1"/>
        </w:rPr>
        <w:t>____________</w:t>
      </w:r>
      <w:r w:rsidRPr="00D30667">
        <w:rPr>
          <w:rFonts w:ascii="標楷體" w:eastAsia="標楷體" w:hAnsi="標楷體" w:hint="eastAsia"/>
          <w:color w:val="000000" w:themeColor="text1"/>
        </w:rPr>
        <w:t>行動電話(Cell Phone)______________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*電子信箱E-mail Address____________________________________________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緊急聯絡人</w:t>
      </w:r>
      <w:r w:rsidRPr="00D30667">
        <w:rPr>
          <w:rFonts w:ascii="標楷體" w:eastAsia="標楷體" w:hAnsi="標楷體"/>
          <w:color w:val="000000" w:themeColor="text1"/>
        </w:rPr>
        <w:t>Emergency Contact</w:t>
      </w:r>
      <w:r w:rsidRPr="00D30667">
        <w:rPr>
          <w:rFonts w:ascii="標楷體" w:eastAsia="標楷體" w:hAnsi="標楷體" w:hint="eastAsia"/>
          <w:color w:val="000000" w:themeColor="text1"/>
        </w:rPr>
        <w:t>: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=</w:t>
      </w:r>
      <w:r w:rsidRPr="00D30667">
        <w:rPr>
          <w:rFonts w:ascii="標楷體" w:eastAsia="標楷體" w:hAnsi="標楷體"/>
          <w:color w:val="000000" w:themeColor="text1"/>
        </w:rPr>
        <w:t>====================================================================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30667" w:rsidRPr="00D30667" w:rsidTr="0079354D">
        <w:tc>
          <w:tcPr>
            <w:tcW w:w="4148" w:type="dxa"/>
          </w:tcPr>
          <w:p w:rsidR="00DB2C91" w:rsidRPr="00D30667" w:rsidRDefault="00DB2C91" w:rsidP="00DB2C91">
            <w:pPr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來館時間</w:t>
            </w:r>
            <w:r w:rsidRPr="00D30667">
              <w:rPr>
                <w:rFonts w:ascii="標楷體" w:eastAsia="標楷體" w:hAnsi="標楷體"/>
                <w:color w:val="000000" w:themeColor="text1"/>
              </w:rPr>
              <w:t>Time of arrival</w:t>
            </w:r>
          </w:p>
        </w:tc>
        <w:tc>
          <w:tcPr>
            <w:tcW w:w="4148" w:type="dxa"/>
          </w:tcPr>
          <w:p w:rsidR="00DB2C91" w:rsidRPr="00D30667" w:rsidRDefault="00DB2C91" w:rsidP="00DB2C91">
            <w:pPr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離館時間</w:t>
            </w:r>
            <w:r w:rsidRPr="00D30667">
              <w:rPr>
                <w:rFonts w:ascii="標楷體" w:eastAsia="標楷體" w:hAnsi="標楷體"/>
                <w:color w:val="000000" w:themeColor="text1"/>
              </w:rPr>
              <w:t>end or departure time</w:t>
            </w:r>
          </w:p>
        </w:tc>
      </w:tr>
      <w:tr w:rsidR="00D30667" w:rsidRPr="00D30667" w:rsidTr="0079354D">
        <w:tc>
          <w:tcPr>
            <w:tcW w:w="4148" w:type="dxa"/>
          </w:tcPr>
          <w:p w:rsidR="00DB2C91" w:rsidRPr="00D30667" w:rsidRDefault="00DB2C91" w:rsidP="00DB2C9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48" w:type="dxa"/>
          </w:tcPr>
          <w:p w:rsidR="00DB2C91" w:rsidRPr="00D30667" w:rsidRDefault="00DB2C91" w:rsidP="00DB2C9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職位</w:t>
      </w:r>
      <w:r w:rsidRPr="00D30667">
        <w:rPr>
          <w:rFonts w:ascii="標楷體" w:eastAsia="標楷體" w:hAnsi="標楷體"/>
          <w:color w:val="000000" w:themeColor="text1"/>
        </w:rPr>
        <w:t>academic position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□研究生</w:t>
      </w:r>
      <w:r w:rsidRPr="00D30667">
        <w:rPr>
          <w:rFonts w:ascii="標楷體" w:eastAsia="標楷體" w:hAnsi="標楷體"/>
          <w:color w:val="000000" w:themeColor="text1"/>
        </w:rPr>
        <w:t>postgraduate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□博士生</w:t>
      </w:r>
      <w:r w:rsidRPr="00D30667">
        <w:rPr>
          <w:rFonts w:ascii="標楷體" w:eastAsia="標楷體" w:hAnsi="標楷體"/>
          <w:color w:val="000000" w:themeColor="text1"/>
        </w:rPr>
        <w:t>PhD student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□博士</w:t>
      </w:r>
      <w:r w:rsidRPr="00D30667">
        <w:rPr>
          <w:rFonts w:ascii="標楷體" w:eastAsia="標楷體" w:hAnsi="標楷體"/>
          <w:color w:val="000000" w:themeColor="text1"/>
        </w:rPr>
        <w:t>doctorate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□專業研究博士</w:t>
      </w:r>
      <w:r w:rsidRPr="00D30667">
        <w:rPr>
          <w:rFonts w:ascii="標楷體" w:eastAsia="標楷體" w:hAnsi="標楷體"/>
          <w:color w:val="000000" w:themeColor="text1"/>
        </w:rPr>
        <w:t>ProfDoc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□博士後研究員</w:t>
      </w:r>
      <w:r w:rsidRPr="00D30667">
        <w:rPr>
          <w:rFonts w:ascii="標楷體" w:eastAsia="標楷體" w:hAnsi="標楷體"/>
          <w:color w:val="000000" w:themeColor="text1"/>
        </w:rPr>
        <w:t>Postdoctoral researcher</w:t>
      </w:r>
      <w:r w:rsidRPr="00D30667">
        <w:rPr>
          <w:rFonts w:ascii="標楷體" w:eastAsia="標楷體" w:hAnsi="標楷體" w:hint="eastAsia"/>
          <w:color w:val="000000" w:themeColor="text1"/>
        </w:rPr>
        <w:tab/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□院士</w:t>
      </w:r>
      <w:r w:rsidRPr="00D30667">
        <w:rPr>
          <w:rFonts w:ascii="標楷體" w:eastAsia="標楷體" w:hAnsi="標楷體"/>
          <w:color w:val="000000" w:themeColor="text1"/>
        </w:rPr>
        <w:t>Academician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□其他Others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*職務名稱</w:t>
      </w:r>
      <w:r w:rsidRPr="00D30667">
        <w:rPr>
          <w:rFonts w:ascii="標楷體" w:eastAsia="標楷體" w:hAnsi="標楷體"/>
          <w:color w:val="000000" w:themeColor="text1"/>
        </w:rPr>
        <w:t>job title</w:t>
      </w:r>
      <w:r w:rsidRPr="00D30667">
        <w:rPr>
          <w:rFonts w:ascii="標楷體" w:eastAsia="標楷體" w:hAnsi="標楷體" w:hint="eastAsia"/>
          <w:color w:val="000000" w:themeColor="text1"/>
        </w:rPr>
        <w:t>:_____________________________________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學術機構</w:t>
      </w:r>
      <w:r w:rsidRPr="00D30667">
        <w:rPr>
          <w:rFonts w:ascii="標楷體" w:eastAsia="標楷體" w:hAnsi="標楷體"/>
          <w:color w:val="000000" w:themeColor="text1"/>
        </w:rPr>
        <w:t>academic institution</w:t>
      </w:r>
      <w:r w:rsidRPr="00D30667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□台灣政府機構</w:t>
      </w:r>
      <w:r w:rsidRPr="00D30667">
        <w:rPr>
          <w:rFonts w:ascii="標楷體" w:eastAsia="標楷體" w:hAnsi="標楷體"/>
          <w:color w:val="000000" w:themeColor="text1"/>
        </w:rPr>
        <w:t>Taiwan government agencies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□外國政府機構</w:t>
      </w:r>
      <w:r w:rsidRPr="00D30667">
        <w:rPr>
          <w:rFonts w:ascii="標楷體" w:eastAsia="標楷體" w:hAnsi="標楷體"/>
          <w:color w:val="000000" w:themeColor="text1"/>
        </w:rPr>
        <w:t>foreign government agencies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□獨立研究員</w:t>
      </w:r>
      <w:r w:rsidRPr="00D30667">
        <w:rPr>
          <w:rFonts w:ascii="標楷體" w:eastAsia="標楷體" w:hAnsi="標楷體"/>
          <w:color w:val="000000" w:themeColor="text1"/>
        </w:rPr>
        <w:t>independent researcher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□教職</w:t>
      </w:r>
      <w:r w:rsidRPr="00D30667">
        <w:rPr>
          <w:rFonts w:ascii="標楷體" w:eastAsia="標楷體" w:hAnsi="標楷體"/>
          <w:color w:val="000000" w:themeColor="text1"/>
        </w:rPr>
        <w:t>Teaching position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□企業</w:t>
      </w:r>
      <w:r w:rsidRPr="00D30667">
        <w:rPr>
          <w:rFonts w:ascii="標楷體" w:eastAsia="標楷體" w:hAnsi="標楷體"/>
          <w:color w:val="000000" w:themeColor="text1"/>
        </w:rPr>
        <w:t>enterprise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□公民科學家</w:t>
      </w:r>
      <w:r w:rsidRPr="00D30667">
        <w:rPr>
          <w:rFonts w:ascii="標楷體" w:eastAsia="標楷體" w:hAnsi="標楷體"/>
          <w:color w:val="000000" w:themeColor="text1"/>
        </w:rPr>
        <w:t>citizen scientist</w:t>
      </w:r>
      <w:r w:rsidRPr="00D30667">
        <w:rPr>
          <w:rFonts w:ascii="標楷體" w:eastAsia="標楷體" w:hAnsi="標楷體" w:hint="eastAsia"/>
          <w:color w:val="000000" w:themeColor="text1"/>
        </w:rPr>
        <w:t xml:space="preserve">    </w:t>
      </w:r>
    </w:p>
    <w:p w:rsidR="00DB2C91" w:rsidRPr="00D30667" w:rsidRDefault="00DB2C91" w:rsidP="00DB2C91">
      <w:pPr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□其他Others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*服務機構全名</w:t>
      </w:r>
      <w:r w:rsidRPr="00D30667">
        <w:rPr>
          <w:rFonts w:ascii="標楷體" w:eastAsia="標楷體" w:hAnsi="標楷體"/>
          <w:color w:val="000000" w:themeColor="text1"/>
        </w:rPr>
        <w:t>The full or abbreviated name of the work organization</w:t>
      </w:r>
      <w:r w:rsidRPr="00D30667">
        <w:rPr>
          <w:rFonts w:ascii="標楷體" w:eastAsia="標楷體" w:hAnsi="標楷體" w:hint="eastAsia"/>
          <w:color w:val="000000" w:themeColor="text1"/>
        </w:rPr>
        <w:t>:_____________________________________________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br w:type="page"/>
      </w:r>
    </w:p>
    <w:p w:rsidR="00DB2C91" w:rsidRPr="00D30667" w:rsidRDefault="00DB2C91" w:rsidP="00DB2C91">
      <w:pPr>
        <w:widowControl/>
        <w:jc w:val="center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lastRenderedPageBreak/>
        <w:t>「鼓勵學術研究儘量來館檢視標本」</w:t>
      </w:r>
    </w:p>
    <w:p w:rsidR="00DB2C91" w:rsidRPr="00D30667" w:rsidRDefault="00DB2C91" w:rsidP="00DB2C91">
      <w:pPr>
        <w:widowControl/>
        <w:jc w:val="center"/>
        <w:rPr>
          <w:rFonts w:ascii="新細明體" w:eastAsia="新細明體" w:hAnsi="新細明體"/>
          <w:color w:val="000000" w:themeColor="text1"/>
          <w:sz w:val="16"/>
          <w:szCs w:val="16"/>
        </w:rPr>
      </w:pPr>
      <w:r w:rsidRPr="00D30667">
        <w:rPr>
          <w:rFonts w:ascii="新細明體" w:eastAsia="新細明體" w:hAnsi="新細明體"/>
          <w:color w:val="000000" w:themeColor="text1"/>
          <w:sz w:val="16"/>
          <w:szCs w:val="16"/>
        </w:rPr>
        <w:t>Academic researchers are encouraged to visit museums to examine specimens in person whenever possible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新細明體" w:eastAsia="新細明體" w:hAnsi="新細明體" w:hint="eastAsia"/>
          <w:color w:val="000000" w:themeColor="text1"/>
        </w:rPr>
        <w:t>□</w:t>
      </w:r>
      <w:r w:rsidRPr="00D30667">
        <w:rPr>
          <w:rFonts w:ascii="標楷體" w:eastAsia="標楷體" w:hAnsi="標楷體" w:hint="eastAsia"/>
          <w:color w:val="000000" w:themeColor="text1"/>
        </w:rPr>
        <w:t>借閱檢視後不會借出標本</w:t>
      </w:r>
      <w:r w:rsidRPr="00D30667">
        <w:rPr>
          <w:rFonts w:ascii="標楷體" w:eastAsia="標楷體" w:hAnsi="標楷體"/>
          <w:color w:val="000000" w:themeColor="text1"/>
        </w:rPr>
        <w:t xml:space="preserve">examine and </w:t>
      </w:r>
      <w:bookmarkStart w:id="1" w:name="_Hlk168657878"/>
      <w:r w:rsidRPr="00D30667">
        <w:rPr>
          <w:rFonts w:ascii="標楷體" w:eastAsia="標楷體" w:hAnsi="標楷體"/>
          <w:color w:val="000000" w:themeColor="text1"/>
        </w:rPr>
        <w:t>borrow</w:t>
      </w:r>
      <w:bookmarkEnd w:id="1"/>
      <w:r w:rsidRPr="00D30667">
        <w:rPr>
          <w:rFonts w:ascii="標楷體" w:eastAsia="標楷體" w:hAnsi="標楷體"/>
          <w:color w:val="000000" w:themeColor="text1"/>
        </w:rPr>
        <w:t xml:space="preserve"> specimens not loan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新細明體" w:eastAsia="新細明體" w:hAnsi="新細明體" w:hint="eastAsia"/>
          <w:color w:val="000000" w:themeColor="text1"/>
        </w:rPr>
        <w:t>□</w:t>
      </w:r>
      <w:r w:rsidRPr="00D30667">
        <w:rPr>
          <w:rFonts w:ascii="標楷體" w:eastAsia="標楷體" w:hAnsi="標楷體" w:hint="eastAsia"/>
          <w:color w:val="000000" w:themeColor="text1"/>
        </w:rPr>
        <w:t>借閱檢視後可能借出標本</w:t>
      </w:r>
      <w:r w:rsidRPr="00D30667">
        <w:rPr>
          <w:rFonts w:ascii="標楷體" w:eastAsia="標楷體" w:hAnsi="標楷體"/>
          <w:color w:val="000000" w:themeColor="text1"/>
        </w:rPr>
        <w:t>borrow examine and loan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*以下可複選</w:t>
      </w:r>
      <w:r w:rsidRPr="00D30667">
        <w:rPr>
          <w:rFonts w:ascii="標楷體" w:eastAsia="標楷體" w:hAnsi="標楷體"/>
          <w:color w:val="000000" w:themeColor="text1"/>
        </w:rPr>
        <w:t>Plural selection is possible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請提供使用本館標本之原因:例如以下</w:t>
      </w: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Please provide the reason for using the specimen: for example the following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新細明體" w:eastAsia="新細明體" w:hAnsi="新細明體" w:hint="eastAsia"/>
          <w:color w:val="000000" w:themeColor="text1"/>
        </w:rPr>
        <w:t>□</w:t>
      </w:r>
      <w:r w:rsidRPr="00D30667">
        <w:rPr>
          <w:rFonts w:ascii="標楷體" w:eastAsia="標楷體" w:hAnsi="標楷體" w:hint="eastAsia"/>
          <w:color w:val="000000" w:themeColor="text1"/>
        </w:rPr>
        <w:t>檢視已知種的標本</w:t>
      </w: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Examine specimens of known species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  <w:sz w:val="16"/>
          <w:szCs w:val="16"/>
        </w:rPr>
      </w:pPr>
      <w:r w:rsidRPr="00D30667">
        <w:rPr>
          <w:rFonts w:ascii="新細明體" w:eastAsia="新細明體" w:hAnsi="新細明體" w:hint="eastAsia"/>
          <w:color w:val="000000" w:themeColor="text1"/>
        </w:rPr>
        <w:t>□</w:t>
      </w:r>
      <w:r w:rsidRPr="00D30667">
        <w:rPr>
          <w:rFonts w:ascii="標楷體" w:eastAsia="標楷體" w:hAnsi="標楷體" w:hint="eastAsia"/>
          <w:color w:val="000000" w:themeColor="text1"/>
        </w:rPr>
        <w:t>檢視並鑑定未知種</w:t>
      </w:r>
      <w:r w:rsidRPr="00D30667">
        <w:rPr>
          <w:rFonts w:ascii="標楷體" w:eastAsia="標楷體" w:hAnsi="標楷體"/>
          <w:color w:val="000000" w:themeColor="text1"/>
        </w:rPr>
        <w:t>sp.</w:t>
      </w:r>
      <w:r w:rsidRPr="00D30667">
        <w:rPr>
          <w:rFonts w:ascii="標楷體" w:eastAsia="標楷體" w:hAnsi="標楷體" w:hint="eastAsia"/>
          <w:color w:val="000000" w:themeColor="text1"/>
        </w:rPr>
        <w:t>的標本</w:t>
      </w: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Examine and identify specimens of unknown species.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新細明體" w:eastAsia="新細明體" w:hAnsi="新細明體" w:hint="eastAsia"/>
          <w:color w:val="000000" w:themeColor="text1"/>
        </w:rPr>
        <w:t>□</w:t>
      </w:r>
      <w:r w:rsidRPr="00D30667">
        <w:rPr>
          <w:rFonts w:ascii="標楷體" w:eastAsia="標楷體" w:hAnsi="標楷體" w:hint="eastAsia"/>
          <w:color w:val="000000" w:themeColor="text1"/>
        </w:rPr>
        <w:t>重新鑑定有疑慮的標本</w:t>
      </w: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Re-identify problematic specimens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 w:hint="eastAsia"/>
          <w:color w:val="000000" w:themeColor="text1"/>
        </w:rPr>
        <w:t>申請借用標本之目的(簡述)</w:t>
      </w:r>
      <w:r w:rsidRPr="00D30667">
        <w:rPr>
          <w:rFonts w:ascii="標楷體" w:eastAsia="標楷體" w:hAnsi="標楷體"/>
          <w:color w:val="000000" w:themeColor="text1"/>
        </w:rPr>
        <w:t>Purpose of requesting specimen borrowing</w:t>
      </w:r>
    </w:p>
    <w:tbl>
      <w:tblPr>
        <w:tblStyle w:val="a4"/>
        <w:tblW w:w="9781" w:type="dxa"/>
        <w:tblInd w:w="-572" w:type="dxa"/>
        <w:tblLook w:val="04A0" w:firstRow="1" w:lastRow="0" w:firstColumn="1" w:lastColumn="0" w:noHBand="0" w:noVBand="1"/>
      </w:tblPr>
      <w:tblGrid>
        <w:gridCol w:w="283"/>
        <w:gridCol w:w="9498"/>
      </w:tblGrid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我的研究是關於什麼？</w:t>
            </w:r>
            <w:r w:rsidRPr="00D3066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what is my research about what is my research about?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我將研究哪個具體的學術領域？</w:t>
            </w:r>
            <w:r w:rsidRPr="00D3066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What specific academic area will I study?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 xml:space="preserve">目前的科學和學術文獻的狀態? </w:t>
            </w:r>
            <w:r w:rsidRPr="00D3066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Current state of scientific and scholarly literature?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本研究能填補學術知識庫中哪些空白？</w:t>
            </w:r>
            <w:r w:rsidRPr="00D3066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What gaps in the academic knowledge base does this study fill?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本研究為何重要？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Why is this research important?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解釋特定的方法能如何解決研究問題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Explain how a specific method solves the research problem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我的研究將如何進行？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How will my research be conducted?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我的研究計劃時程表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My research project timeline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研究人員目前試圖解答的關鍵問題有哪些？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What are the key questions researchers are currently trying to answer?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本研究是研究調查、為完成碩博士論文或實驗性質?</w:t>
            </w:r>
            <w:r w:rsidRPr="00D3066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Is the study a research survey, a master's or doctoral thesis, or an experiment?</w:t>
            </w:r>
          </w:p>
        </w:tc>
      </w:tr>
      <w:tr w:rsidR="00D30667" w:rsidRPr="00D30667" w:rsidTr="0079354D">
        <w:tc>
          <w:tcPr>
            <w:tcW w:w="28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498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是否有其他的原因，致使需使用本館標本?</w:t>
            </w:r>
            <w:r w:rsidRPr="00D30667">
              <w:rPr>
                <w:color w:val="000000" w:themeColor="text1"/>
              </w:rPr>
              <w:t xml:space="preserve"> </w:t>
            </w: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Are there other reasons to use specimens from our museum?</w:t>
            </w:r>
          </w:p>
        </w:tc>
      </w:tr>
    </w:tbl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  <w:sz w:val="16"/>
          <w:szCs w:val="16"/>
        </w:rPr>
      </w:pPr>
      <w:r w:rsidRPr="00D30667">
        <w:rPr>
          <w:rFonts w:ascii="標楷體" w:eastAsia="標楷體" w:hAnsi="標楷體" w:hint="eastAsia"/>
          <w:color w:val="000000" w:themeColor="text1"/>
        </w:rPr>
        <w:t>請自行上網檢視並填入</w:t>
      </w:r>
      <w:r w:rsidRPr="00D30667">
        <w:rPr>
          <w:rFonts w:ascii="標楷體" w:eastAsia="標楷體" w:hAnsi="標楷體"/>
          <w:color w:val="000000" w:themeColor="text1"/>
          <w:sz w:val="16"/>
          <w:szCs w:val="16"/>
        </w:rPr>
        <w:t>Please check online and fill in the information</w:t>
      </w:r>
    </w:p>
    <w:p w:rsidR="00DB2C91" w:rsidRPr="00D30667" w:rsidRDefault="00DB2C91" w:rsidP="00DB2C91">
      <w:pPr>
        <w:widowControl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>https://helloocean.nmmba.gov.tw/nmmba_front/Default.aspx?q=</w:t>
      </w:r>
    </w:p>
    <w:tbl>
      <w:tblPr>
        <w:tblStyle w:val="a4"/>
        <w:tblW w:w="9781" w:type="dxa"/>
        <w:tblInd w:w="-572" w:type="dxa"/>
        <w:tblLook w:val="04A0" w:firstRow="1" w:lastRow="0" w:firstColumn="1" w:lastColumn="0" w:noHBand="0" w:noVBand="1"/>
      </w:tblPr>
      <w:tblGrid>
        <w:gridCol w:w="1842"/>
        <w:gridCol w:w="3258"/>
        <w:gridCol w:w="856"/>
        <w:gridCol w:w="1983"/>
        <w:gridCol w:w="1842"/>
      </w:tblGrid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館藏編號</w:t>
            </w:r>
          </w:p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Specimen number</w:t>
            </w: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學名</w:t>
            </w:r>
          </w:p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scientific name</w:t>
            </w: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quantity</w:t>
            </w: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科</w:t>
            </w:r>
          </w:p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Family</w:t>
            </w: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D30667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Remark</w:t>
            </w: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563B1D" w:rsidP="00563B1D">
            <w:pPr>
              <w:widowControl/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b/>
                <w:color w:val="000000" w:themeColor="text1"/>
                <w:szCs w:val="16"/>
              </w:rPr>
              <w:t>Ex</w:t>
            </w:r>
            <w:r w:rsidRPr="00D3066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16"/>
              </w:rPr>
              <w:t xml:space="preserve"> </w:t>
            </w:r>
            <w:r w:rsidRPr="00D3066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   </w:t>
            </w:r>
            <w:r w:rsidR="00DB2C91" w:rsidRPr="00D30667"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  <w:t>NMMB-P040329</w:t>
            </w: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  <w:t>Rhinobatos hynnicephalus</w:t>
            </w: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 w:hint="eastAsia"/>
                <w:strike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  <w:t>Rhinobatidae</w:t>
            </w: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strike/>
                <w:color w:val="000000" w:themeColor="text1"/>
                <w:sz w:val="16"/>
                <w:szCs w:val="16"/>
              </w:rPr>
            </w:pPr>
            <w:r w:rsidRPr="00D30667">
              <w:rPr>
                <w:rFonts w:ascii="標楷體" w:eastAsia="標楷體" w:hAnsi="標楷體" w:hint="eastAsia"/>
                <w:strike/>
                <w:color w:val="000000" w:themeColor="text1"/>
                <w:sz w:val="16"/>
                <w:szCs w:val="16"/>
              </w:rPr>
              <w:t>斑紋琵琶鱝</w:t>
            </w: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30667" w:rsidRPr="00D30667" w:rsidTr="0079354D"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</w:tcPr>
          <w:p w:rsidR="00DB2C91" w:rsidRPr="00D30667" w:rsidRDefault="00DB2C91" w:rsidP="00DB2C91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1273C" w:rsidRPr="00D30667" w:rsidRDefault="00B1273C" w:rsidP="000A775C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:rsidR="007F170F" w:rsidRDefault="007F170F" w:rsidP="00563B1D">
      <w:pPr>
        <w:rPr>
          <w:color w:val="000000" w:themeColor="text1"/>
          <w:bdr w:val="single" w:sz="4" w:space="0" w:color="auto"/>
        </w:rPr>
      </w:pPr>
    </w:p>
    <w:p w:rsidR="00B2738F" w:rsidRPr="00D30667" w:rsidRDefault="00B2738F" w:rsidP="00B2738F">
      <w:pPr>
        <w:pStyle w:val="a5"/>
        <w:jc w:val="center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  <w:sz w:val="32"/>
        </w:rPr>
        <w:t>個人資料保護聲明</w:t>
      </w:r>
      <w:r w:rsidRPr="00D30667">
        <w:rPr>
          <w:rFonts w:ascii="標楷體" w:eastAsia="標楷體" w:hAnsi="標楷體"/>
          <w:color w:val="000000" w:themeColor="text1"/>
        </w:rPr>
        <w:t xml:space="preserve">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>海生館(以下簡稱「本館」)謹遵個人資料保護法相關規定，對於因訪客辦理標 本借用而由本館取得之以下個人資料或各項個人借用流通使用紀錄，必將依法 善盡保密之責：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 一、蒐集範圍： 本館於訪客申辦標本借用時，將蒐集、處理或利用您的姓名、生日、身分證字 號、電話、通訊地址、工作機構訊息等個人資料。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 二、蒐集目的： 本館蒐集訪客資料之目的，係為控管訪客使用本館標本之權限，或執行標本資 料流通業務而為之。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 三、訪客權益： 基於我國個人資料保護法之規定，您可行使下述權利：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 (一)請求查詢本人之個人資料。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 (二)請求更正本人之個人資料。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四、代理人注意事項： 當您所提供之資料包含委託人之個人資料時，您應確認該委託人已知悉，並擔 保已取得委託人之同意授權依本館之蒐集目的，蒐集、處理或利用委託人之個人資料。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□本人已詳閱並同意上述個人資料使用相關內容。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>中華民國國民申辦個人借用請填身分證字號；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>大陸人士請填統一證號、居留 證號或入出境許可證號；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外籍人士請填寫統一證號或護照證號。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  <w:r w:rsidRPr="00D30667">
        <w:rPr>
          <w:rFonts w:ascii="標楷體" w:eastAsia="標楷體" w:hAnsi="標楷體"/>
          <w:color w:val="000000" w:themeColor="text1"/>
        </w:rPr>
        <w:t xml:space="preserve">（Applying for a Library card, please fill out this application form with your Uniform ID No./Residential Certificate No./Permit No./Passport No.） </w:t>
      </w: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</w:rPr>
      </w:pPr>
    </w:p>
    <w:p w:rsidR="00B2738F" w:rsidRPr="00D30667" w:rsidRDefault="00B2738F" w:rsidP="00B2738F">
      <w:pPr>
        <w:pStyle w:val="a5"/>
        <w:rPr>
          <w:rFonts w:ascii="標楷體" w:eastAsia="標楷體" w:hAnsi="標楷體"/>
          <w:color w:val="000000" w:themeColor="text1"/>
          <w:sz w:val="28"/>
        </w:rPr>
      </w:pPr>
      <w:r w:rsidRPr="00D30667">
        <w:rPr>
          <w:rFonts w:ascii="標楷體" w:eastAsia="標楷體" w:hAnsi="標楷體"/>
          <w:color w:val="000000" w:themeColor="text1"/>
        </w:rPr>
        <w:t>填表日期： 年 月 日 ===========================================================</w:t>
      </w:r>
      <w:r w:rsidRPr="00D30667">
        <w:rPr>
          <w:rFonts w:ascii="標楷體" w:eastAsia="標楷體" w:hAnsi="標楷體"/>
          <w:color w:val="000000" w:themeColor="text1"/>
          <w:sz w:val="28"/>
        </w:rPr>
        <w:t>=====</w:t>
      </w:r>
    </w:p>
    <w:p w:rsidR="00B2738F" w:rsidRPr="00D30667" w:rsidRDefault="00B2738F" w:rsidP="00B2738F">
      <w:pPr>
        <w:ind w:right="960"/>
        <w:rPr>
          <w:rFonts w:ascii="標楷體" w:eastAsia="標楷體" w:hAnsi="標楷體"/>
          <w:color w:val="000000" w:themeColor="text1"/>
          <w:sz w:val="28"/>
          <w:bdr w:val="single" w:sz="4" w:space="0" w:color="auto"/>
        </w:rPr>
      </w:pPr>
    </w:p>
    <w:p w:rsidR="00B2738F" w:rsidRPr="00D30667" w:rsidRDefault="00B2738F" w:rsidP="00563B1D">
      <w:pPr>
        <w:rPr>
          <w:color w:val="000000" w:themeColor="text1"/>
          <w:bdr w:val="single" w:sz="4" w:space="0" w:color="auto"/>
        </w:rPr>
        <w:sectPr w:rsidR="00B2738F" w:rsidRPr="00D3066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B1273C" w:rsidRPr="00D30667" w:rsidRDefault="00B1273C" w:rsidP="00B1273C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D30667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附件</w:t>
      </w:r>
      <w:r w:rsidR="00EC5E01">
        <w:rPr>
          <w:rFonts w:ascii="標楷體" w:eastAsia="標楷體" w:hAnsi="標楷體"/>
          <w:color w:val="000000" w:themeColor="text1"/>
          <w:bdr w:val="single" w:sz="4" w:space="0" w:color="auto"/>
        </w:rPr>
        <w:t>2</w:t>
      </w:r>
    </w:p>
    <w:p w:rsidR="007F170F" w:rsidRPr="00D30667" w:rsidRDefault="007F170F" w:rsidP="007F170F">
      <w:pPr>
        <w:widowControl/>
        <w:spacing w:line="460" w:lineRule="exact"/>
        <w:jc w:val="center"/>
        <w:rPr>
          <w:rFonts w:ascii="標楷體" w:eastAsia="標楷體" w:hAnsi="標楷體" w:cs="Times New Roman"/>
          <w:color w:val="000000" w:themeColor="text1"/>
          <w:kern w:val="0"/>
          <w:sz w:val="40"/>
          <w:szCs w:val="40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國立海洋生物博物館</w:t>
      </w:r>
    </w:p>
    <w:p w:rsidR="007F170F" w:rsidRPr="00D30667" w:rsidRDefault="007F170F" w:rsidP="007F170F">
      <w:pPr>
        <w:widowControl/>
        <w:spacing w:line="460" w:lineRule="exact"/>
        <w:jc w:val="center"/>
        <w:rPr>
          <w:rFonts w:ascii="標楷體" w:eastAsia="標楷體" w:hAnsi="標楷體" w:cs="Times New Roman"/>
          <w:color w:val="000000" w:themeColor="text1"/>
          <w:kern w:val="0"/>
          <w:sz w:val="40"/>
          <w:szCs w:val="40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標本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  <w:shd w:val="pct15" w:color="auto" w:fill="FFFFFF"/>
        </w:rPr>
        <w:t>借閱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申請單</w:t>
      </w:r>
    </w:p>
    <w:p w:rsidR="007F170F" w:rsidRPr="00D30667" w:rsidRDefault="007F170F" w:rsidP="007F170F">
      <w:pPr>
        <w:widowControl/>
        <w:spacing w:line="340" w:lineRule="exact"/>
        <w:jc w:val="righ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申請日期：113 年 08 月 16 日</w:t>
      </w:r>
    </w:p>
    <w:tbl>
      <w:tblPr>
        <w:tblpPr w:leftFromText="180" w:rightFromText="180" w:vertAnchor="page" w:horzAnchor="margin" w:tblpXSpec="center" w:tblpY="3803"/>
        <w:tblW w:w="153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"/>
        <w:gridCol w:w="1367"/>
        <w:gridCol w:w="580"/>
        <w:gridCol w:w="1791"/>
        <w:gridCol w:w="2410"/>
        <w:gridCol w:w="1559"/>
        <w:gridCol w:w="1453"/>
        <w:gridCol w:w="1286"/>
        <w:gridCol w:w="380"/>
        <w:gridCol w:w="850"/>
        <w:gridCol w:w="1070"/>
        <w:gridCol w:w="631"/>
        <w:gridCol w:w="1643"/>
      </w:tblGrid>
      <w:tr w:rsidR="00D30667" w:rsidRPr="00D30667" w:rsidTr="007F170F">
        <w:trPr>
          <w:trHeight w:val="49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標本編號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科號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科名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學名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採集時間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採集地點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數量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採集者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D30667" w:rsidRPr="00D30667" w:rsidTr="007F170F">
        <w:trPr>
          <w:trHeight w:val="49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NMMB-CD003899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Scyllaridae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Thenus orientalis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2012/08/17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Donggang,Pingtung,Taiwan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Chia-wei Lin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F170F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529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315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D30667" w:rsidRPr="00D30667" w:rsidTr="007F170F">
        <w:trPr>
          <w:gridAfter w:val="2"/>
          <w:wAfter w:w="2274" w:type="dxa"/>
          <w:trHeight w:val="330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典藏經理：                                 </w:t>
            </w:r>
          </w:p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典藏管理委員：</w:t>
            </w:r>
          </w:p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申請人：</w:t>
            </w:r>
          </w:p>
          <w:p w:rsidR="007F170F" w:rsidRPr="00D30667" w:rsidRDefault="007F170F" w:rsidP="007F170F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單位：</w:t>
            </w:r>
          </w:p>
        </w:tc>
      </w:tr>
    </w:tbl>
    <w:p w:rsidR="007F170F" w:rsidRPr="00D30667" w:rsidRDefault="007F170F" w:rsidP="007F170F">
      <w:pPr>
        <w:widowControl/>
        <w:spacing w:line="340" w:lineRule="exact"/>
        <w:jc w:val="righ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借閱日期：    年    月    日</w:t>
      </w:r>
    </w:p>
    <w:p w:rsidR="00B1273C" w:rsidRPr="00D30667" w:rsidRDefault="00B1273C" w:rsidP="00B1273C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D30667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附件</w:t>
      </w:r>
      <w:r w:rsidR="00EC5E01">
        <w:rPr>
          <w:rFonts w:ascii="標楷體" w:eastAsia="標楷體" w:hAnsi="標楷體"/>
          <w:color w:val="000000" w:themeColor="text1"/>
          <w:bdr w:val="single" w:sz="4" w:space="0" w:color="auto"/>
        </w:rPr>
        <w:t>3</w:t>
      </w:r>
    </w:p>
    <w:p w:rsidR="007F170F" w:rsidRPr="00D30667" w:rsidRDefault="007F170F" w:rsidP="007F170F">
      <w:pPr>
        <w:widowControl/>
        <w:spacing w:line="460" w:lineRule="exact"/>
        <w:jc w:val="center"/>
        <w:rPr>
          <w:rFonts w:ascii="標楷體" w:eastAsia="標楷體" w:hAnsi="標楷體" w:cs="Times New Roman"/>
          <w:color w:val="000000" w:themeColor="text1"/>
          <w:kern w:val="0"/>
          <w:sz w:val="40"/>
          <w:szCs w:val="40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國立海洋生物博物館</w:t>
      </w:r>
    </w:p>
    <w:p w:rsidR="007F170F" w:rsidRPr="00D30667" w:rsidRDefault="007F170F" w:rsidP="007F170F">
      <w:pPr>
        <w:widowControl/>
        <w:spacing w:line="460" w:lineRule="exact"/>
        <w:jc w:val="center"/>
        <w:rPr>
          <w:rFonts w:ascii="標楷體" w:eastAsia="標楷體" w:hAnsi="標楷體" w:cs="Times New Roman"/>
          <w:color w:val="000000" w:themeColor="text1"/>
          <w:kern w:val="0"/>
          <w:sz w:val="40"/>
          <w:szCs w:val="40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標本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  <w:shd w:val="pct15" w:color="auto" w:fill="FFFFFF"/>
        </w:rPr>
        <w:t>借出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 w:val="40"/>
          <w:szCs w:val="40"/>
        </w:rPr>
        <w:t>申請單</w:t>
      </w:r>
    </w:p>
    <w:p w:rsidR="007F170F" w:rsidRPr="00D30667" w:rsidRDefault="007F170F" w:rsidP="007F170F">
      <w:pPr>
        <w:widowControl/>
        <w:spacing w:line="340" w:lineRule="exact"/>
        <w:jc w:val="righ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申請日期：113 年 08 月 16 日</w:t>
      </w:r>
    </w:p>
    <w:tbl>
      <w:tblPr>
        <w:tblpPr w:leftFromText="180" w:rightFromText="180" w:vertAnchor="page" w:horzAnchor="margin" w:tblpXSpec="center" w:tblpY="3803"/>
        <w:tblW w:w="153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"/>
        <w:gridCol w:w="1367"/>
        <w:gridCol w:w="580"/>
        <w:gridCol w:w="1791"/>
        <w:gridCol w:w="2410"/>
        <w:gridCol w:w="1559"/>
        <w:gridCol w:w="3119"/>
        <w:gridCol w:w="850"/>
        <w:gridCol w:w="1701"/>
        <w:gridCol w:w="1643"/>
      </w:tblGrid>
      <w:tr w:rsidR="00D30667" w:rsidRPr="00D30667" w:rsidTr="0079354D">
        <w:trPr>
          <w:trHeight w:val="495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標本編號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科號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科名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學名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採集時間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採集地點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數量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採集者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D30667" w:rsidRPr="00D30667" w:rsidTr="003133DC">
        <w:trPr>
          <w:trHeight w:val="338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NMMB-CD003899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Scyllaridae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Thenus orientalis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2012/08/17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Donggang,Pingtung,Taiwan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  <w:r w:rsidRPr="00D306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  <w:t>Chia-wei Lin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F170F" w:rsidRPr="00D30667" w:rsidRDefault="007F170F" w:rsidP="0079354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4"/>
              </w:rPr>
            </w:pP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529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F170F">
        <w:trPr>
          <w:trHeight w:val="164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D30667" w:rsidRPr="00D30667" w:rsidTr="0079354D">
        <w:trPr>
          <w:trHeight w:val="315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9354D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70F" w:rsidRPr="00D30667" w:rsidRDefault="007F170F" w:rsidP="007F170F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D30667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 xml:space="preserve">                  </w:t>
            </w:r>
          </w:p>
        </w:tc>
      </w:tr>
    </w:tbl>
    <w:p w:rsidR="003133DC" w:rsidRPr="00D30667" w:rsidRDefault="003133DC" w:rsidP="0079354D">
      <w:pPr>
        <w:widowControl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</w:p>
    <w:p w:rsidR="003133DC" w:rsidRPr="00D30667" w:rsidRDefault="003133DC" w:rsidP="003133DC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典藏經理：                                                    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申請人：</w:t>
      </w:r>
    </w:p>
    <w:p w:rsidR="003133DC" w:rsidRPr="00D30667" w:rsidRDefault="003133DC" w:rsidP="003133DC">
      <w:pPr>
        <w:tabs>
          <w:tab w:val="left" w:pos="1935"/>
          <w:tab w:val="left" w:pos="8559"/>
          <w:tab w:val="left" w:pos="1163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3066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 </w:t>
      </w:r>
      <w:r w:rsidRPr="00D30667">
        <w:rPr>
          <w:rFonts w:ascii="標楷體" w:eastAsia="標楷體" w:hAnsi="標楷體" w:cs="Times New Roman"/>
          <w:color w:val="000000" w:themeColor="text1"/>
          <w:szCs w:val="24"/>
        </w:rPr>
        <w:tab/>
      </w:r>
      <w:r w:rsidRPr="00D30667">
        <w:rPr>
          <w:rFonts w:ascii="標楷體" w:eastAsia="標楷體" w:hAnsi="標楷體" w:cs="Times New Roman"/>
          <w:color w:val="000000" w:themeColor="text1"/>
          <w:szCs w:val="24"/>
        </w:rPr>
        <w:tab/>
      </w:r>
    </w:p>
    <w:p w:rsidR="007F170F" w:rsidRPr="00D30667" w:rsidRDefault="003133DC" w:rsidP="003133DC">
      <w:pPr>
        <w:tabs>
          <w:tab w:val="left" w:pos="1935"/>
        </w:tabs>
        <w:jc w:val="both"/>
        <w:rPr>
          <w:rFonts w:ascii="Times New Roman" w:eastAsia="新細明體" w:hAnsi="Times New Roman" w:cs="Times New Roman"/>
          <w:color w:val="000000" w:themeColor="text1"/>
          <w:szCs w:val="24"/>
        </w:rPr>
        <w:sectPr w:rsidR="007F170F" w:rsidRPr="00D30667" w:rsidSect="007F170F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  <w:r w:rsidRPr="00D3066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典藏管理委員：                                                 </w:t>
      </w:r>
      <w:r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單</w:t>
      </w:r>
      <w:r w:rsidR="00EC5E01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位</w:t>
      </w:r>
      <w:r w:rsidR="00EC5E01" w:rsidRPr="00D3066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：</w:t>
      </w:r>
    </w:p>
    <w:p w:rsidR="007F170F" w:rsidRPr="00EC5E01" w:rsidRDefault="007F170F" w:rsidP="003133DC">
      <w:pPr>
        <w:ind w:right="960"/>
        <w:rPr>
          <w:rFonts w:ascii="標楷體" w:eastAsia="標楷體" w:hAnsi="標楷體"/>
          <w:color w:val="000000" w:themeColor="text1"/>
          <w:sz w:val="28"/>
          <w:bdr w:val="single" w:sz="4" w:space="0" w:color="auto"/>
        </w:rPr>
      </w:pPr>
    </w:p>
    <w:sectPr w:rsidR="007F170F" w:rsidRPr="00EC5E01" w:rsidSect="007F17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B71" w:rsidRDefault="001D7B71" w:rsidP="007B5953">
      <w:r>
        <w:separator/>
      </w:r>
    </w:p>
  </w:endnote>
  <w:endnote w:type="continuationSeparator" w:id="0">
    <w:p w:rsidR="001D7B71" w:rsidRDefault="001D7B71" w:rsidP="007B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B71" w:rsidRDefault="001D7B71" w:rsidP="007B5953">
      <w:r>
        <w:separator/>
      </w:r>
    </w:p>
  </w:footnote>
  <w:footnote w:type="continuationSeparator" w:id="0">
    <w:p w:rsidR="001D7B71" w:rsidRDefault="001D7B71" w:rsidP="007B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A690A"/>
    <w:multiLevelType w:val="hybridMultilevel"/>
    <w:tmpl w:val="278ECE24"/>
    <w:lvl w:ilvl="0" w:tplc="98009BE4">
      <w:start w:val="1"/>
      <w:numFmt w:val="taiwaneseCountingThousand"/>
      <w:lvlText w:val="(%1)"/>
      <w:lvlJc w:val="left"/>
      <w:pPr>
        <w:ind w:left="192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30A15954"/>
    <w:multiLevelType w:val="hybridMultilevel"/>
    <w:tmpl w:val="2B500B56"/>
    <w:lvl w:ilvl="0" w:tplc="6C823C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32994FAD"/>
    <w:multiLevelType w:val="hybridMultilevel"/>
    <w:tmpl w:val="C6A8B274"/>
    <w:lvl w:ilvl="0" w:tplc="48DA4B1C">
      <w:start w:val="1"/>
      <w:numFmt w:val="decimal"/>
      <w:lvlText w:val="(%1.)"/>
      <w:lvlJc w:val="left"/>
      <w:pPr>
        <w:ind w:left="26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3">
    <w:nsid w:val="3A465451"/>
    <w:multiLevelType w:val="hybridMultilevel"/>
    <w:tmpl w:val="9A9E2E18"/>
    <w:lvl w:ilvl="0" w:tplc="DA465E3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50F457F7"/>
    <w:multiLevelType w:val="hybridMultilevel"/>
    <w:tmpl w:val="68E22158"/>
    <w:lvl w:ilvl="0" w:tplc="8B4A23DE">
      <w:start w:val="1"/>
      <w:numFmt w:val="decimal"/>
      <w:lvlText w:val="(%1.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5">
    <w:nsid w:val="5402156B"/>
    <w:multiLevelType w:val="hybridMultilevel"/>
    <w:tmpl w:val="983A8CCE"/>
    <w:lvl w:ilvl="0" w:tplc="AF6EAC4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54A746C7"/>
    <w:multiLevelType w:val="hybridMultilevel"/>
    <w:tmpl w:val="A7F29752"/>
    <w:lvl w:ilvl="0" w:tplc="EEB2D8F4">
      <w:start w:val="1"/>
      <w:numFmt w:val="taiwaneseCountingThousand"/>
      <w:lvlText w:val="(%1)"/>
      <w:lvlJc w:val="left"/>
      <w:pPr>
        <w:ind w:left="192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5601366D"/>
    <w:multiLevelType w:val="hybridMultilevel"/>
    <w:tmpl w:val="87FC3630"/>
    <w:lvl w:ilvl="0" w:tplc="AF6EAC4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64B67870"/>
    <w:multiLevelType w:val="hybridMultilevel"/>
    <w:tmpl w:val="78EA1F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86352D3"/>
    <w:multiLevelType w:val="hybridMultilevel"/>
    <w:tmpl w:val="50683ECC"/>
    <w:lvl w:ilvl="0" w:tplc="AF6EAC4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5C"/>
    <w:rsid w:val="000A775C"/>
    <w:rsid w:val="001D7B71"/>
    <w:rsid w:val="003133DC"/>
    <w:rsid w:val="00431AC6"/>
    <w:rsid w:val="004C6F42"/>
    <w:rsid w:val="004F7741"/>
    <w:rsid w:val="00563B1D"/>
    <w:rsid w:val="007342AD"/>
    <w:rsid w:val="007B5953"/>
    <w:rsid w:val="007F170F"/>
    <w:rsid w:val="00B1273C"/>
    <w:rsid w:val="00B2738F"/>
    <w:rsid w:val="00BB57C1"/>
    <w:rsid w:val="00C20CCB"/>
    <w:rsid w:val="00C71AD4"/>
    <w:rsid w:val="00D30667"/>
    <w:rsid w:val="00D45079"/>
    <w:rsid w:val="00D839FE"/>
    <w:rsid w:val="00DB2C91"/>
    <w:rsid w:val="00E354DA"/>
    <w:rsid w:val="00EC5E01"/>
    <w:rsid w:val="00F3702A"/>
    <w:rsid w:val="00F7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C96CA8-EF6C-41D7-A2B6-4E5B7A63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75C"/>
    <w:pPr>
      <w:ind w:leftChars="200" w:left="480"/>
    </w:pPr>
  </w:style>
  <w:style w:type="table" w:styleId="a4">
    <w:name w:val="Table Grid"/>
    <w:basedOn w:val="a1"/>
    <w:uiPriority w:val="39"/>
    <w:rsid w:val="00DB2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alutation"/>
    <w:basedOn w:val="a"/>
    <w:next w:val="a"/>
    <w:link w:val="a6"/>
    <w:uiPriority w:val="99"/>
    <w:unhideWhenUsed/>
    <w:rsid w:val="00563B1D"/>
  </w:style>
  <w:style w:type="character" w:customStyle="1" w:styleId="a6">
    <w:name w:val="問候 字元"/>
    <w:basedOn w:val="a0"/>
    <w:link w:val="a5"/>
    <w:uiPriority w:val="99"/>
    <w:rsid w:val="00563B1D"/>
  </w:style>
  <w:style w:type="paragraph" w:styleId="a7">
    <w:name w:val="Closing"/>
    <w:basedOn w:val="a"/>
    <w:link w:val="a8"/>
    <w:uiPriority w:val="99"/>
    <w:unhideWhenUsed/>
    <w:rsid w:val="00563B1D"/>
    <w:pPr>
      <w:ind w:leftChars="1800" w:left="100"/>
    </w:pPr>
  </w:style>
  <w:style w:type="character" w:customStyle="1" w:styleId="a8">
    <w:name w:val="結語 字元"/>
    <w:basedOn w:val="a0"/>
    <w:link w:val="a7"/>
    <w:uiPriority w:val="99"/>
    <w:rsid w:val="00563B1D"/>
  </w:style>
  <w:style w:type="paragraph" w:styleId="a9">
    <w:name w:val="header"/>
    <w:basedOn w:val="a"/>
    <w:link w:val="aa"/>
    <w:uiPriority w:val="99"/>
    <w:unhideWhenUsed/>
    <w:rsid w:val="007B5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B595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B5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B59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展示組-蔣明樺</dc:creator>
  <cp:keywords/>
  <dc:description/>
  <cp:lastModifiedBy>展示組-張國翊</cp:lastModifiedBy>
  <cp:revision>15</cp:revision>
  <dcterms:created xsi:type="dcterms:W3CDTF">2024-08-21T06:31:00Z</dcterms:created>
  <dcterms:modified xsi:type="dcterms:W3CDTF">2024-11-18T01:19:00Z</dcterms:modified>
</cp:coreProperties>
</file>